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32"/>
          <w:szCs w:val="32"/>
        </w:rPr>
      </w:pPr>
      <w:r>
        <w:rPr>
          <w:rFonts w:ascii="Franklin Gothic Medium" w:hAnsi="Franklin Gothic Medium"/>
          <w:b/>
          <w:bCs/>
          <w:sz w:val="32"/>
          <w:szCs w:val="32"/>
        </w:rPr>
        <w:t>RYTTARMEDDELANDE</w:t>
      </w:r>
    </w:p>
    <w:p>
      <w:pPr>
        <w:pStyle w:val="Normal"/>
        <w:bidi w:val="0"/>
        <w:jc w:val="center"/>
        <w:rPr>
          <w:rFonts w:ascii="Franklin Gothic Medium" w:hAnsi="Franklin Gothic Medium"/>
          <w:b/>
          <w:bCs/>
          <w:sz w:val="32"/>
          <w:szCs w:val="32"/>
        </w:rPr>
      </w:pPr>
      <w:r>
        <w:rPr>
          <w:rFonts w:ascii="Franklin Gothic Medium" w:hAnsi="Franklin Gothic Medium"/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rFonts w:ascii="Franklin Gothic Medium" w:hAnsi="Franklin Gothic Medium"/>
          <w:b/>
          <w:bCs/>
          <w:sz w:val="32"/>
          <w:szCs w:val="32"/>
        </w:rPr>
        <w:t>Välkommen till ECWR och East Coast ”On The Rocks”</w:t>
      </w:r>
    </w:p>
    <w:p>
      <w:pPr>
        <w:pStyle w:val="Normal"/>
        <w:bidi w:val="0"/>
        <w:jc w:val="center"/>
        <w:rPr>
          <w:rFonts w:ascii="Franklin Gothic Medium" w:hAnsi="Franklin Gothic Medium"/>
          <w:b/>
          <w:bCs/>
          <w:sz w:val="32"/>
          <w:szCs w:val="32"/>
        </w:rPr>
      </w:pPr>
      <w:r>
        <w:rPr>
          <w:rFonts w:ascii="Franklin Gothic Medium" w:hAnsi="Franklin Gothic Medium"/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rFonts w:ascii="Franklin Gothic Medium" w:hAnsi="Franklin Gothic Medium"/>
          <w:b/>
          <w:bCs/>
          <w:sz w:val="32"/>
          <w:szCs w:val="32"/>
        </w:rPr>
        <w:t>Datum: 29/8 2026</w:t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rFonts w:ascii="Franklin Gothic Medium" w:hAnsi="Franklin Gothic Medium"/>
          <w:b/>
          <w:bCs/>
          <w:sz w:val="32"/>
          <w:szCs w:val="32"/>
        </w:rPr>
        <w:t>Plats: Dannemora Ridklubb</w:t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rFonts w:ascii="Franklin Gothic Medium" w:hAnsi="Franklin Gothic Medium"/>
          <w:b/>
          <w:bCs/>
          <w:sz w:val="32"/>
          <w:szCs w:val="32"/>
        </w:rPr>
        <w:t>Första start: 09.00</w:t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rFonts w:ascii="Franklin Gothic Medium" w:hAnsi="Franklin Gothic Medium"/>
          <w:b/>
          <w:bCs/>
          <w:sz w:val="32"/>
          <w:szCs w:val="32"/>
        </w:rPr>
        <w:t>Domare: Christina Bucht</w:t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rFonts w:ascii="Franklin Gothic Medium" w:hAnsi="Franklin Gothic Medium"/>
          <w:b/>
          <w:bCs/>
          <w:sz w:val="32"/>
          <w:szCs w:val="32"/>
        </w:rPr>
        <w:t>Tävlingsledare: Lena Hagman</w:t>
      </w:r>
    </w:p>
    <w:p>
      <w:pPr>
        <w:pStyle w:val="Normal"/>
        <w:bidi w:val="0"/>
        <w:jc w:val="center"/>
        <w:rPr>
          <w:rFonts w:ascii="Edmunds" w:hAnsi="Edmunds"/>
          <w:sz w:val="32"/>
          <w:szCs w:val="32"/>
        </w:rPr>
      </w:pPr>
      <w:r>
        <w:rPr>
          <w:rFonts w:ascii="Edmunds" w:hAnsi="Edmunds"/>
          <w:sz w:val="32"/>
          <w:szCs w:val="32"/>
        </w:rPr>
      </w:r>
    </w:p>
    <w:p>
      <w:pPr>
        <w:pStyle w:val="Normal"/>
        <w:bidi w:val="0"/>
        <w:jc w:val="start"/>
        <w:rPr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  <w:t xml:space="preserve">Sekretariatet öppnar 7.30, startanmälan </w:t>
      </w:r>
      <w:r>
        <w:rPr>
          <w:rFonts w:ascii="DejaVu Math TeX Gyre" w:hAnsi="DejaVu Math TeX Gyre"/>
          <w:sz w:val="32"/>
          <w:szCs w:val="32"/>
          <w:u w:val="single"/>
        </w:rPr>
        <w:t>senast en timme</w:t>
      </w:r>
      <w:r>
        <w:rPr>
          <w:rFonts w:ascii="DejaVu Math TeX Gyre" w:hAnsi="DejaVu Math TeX Gyre"/>
          <w:sz w:val="32"/>
          <w:szCs w:val="32"/>
        </w:rPr>
        <w:t xml:space="preserve"> före preliminär starttid av din första klass. </w:t>
      </w:r>
    </w:p>
    <w:p>
      <w:pPr>
        <w:pStyle w:val="Normal"/>
        <w:bidi w:val="0"/>
        <w:jc w:val="start"/>
        <w:rPr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  <w:t>I sekretariatet skall även vaccinationsintyg uppvisas innan urlastning, samt hästägarförsäkring fyllas i/lämnas in.</w:t>
      </w:r>
    </w:p>
    <w:p>
      <w:pPr>
        <w:pStyle w:val="Normal"/>
        <w:bidi w:val="0"/>
        <w:jc w:val="start"/>
        <w:rPr>
          <w:sz w:val="32"/>
          <w:szCs w:val="32"/>
        </w:rPr>
      </w:pPr>
      <w:r>
        <w:rPr/>
      </w:r>
    </w:p>
    <w:p>
      <w:pPr>
        <w:pStyle w:val="Normal"/>
        <w:bidi w:val="0"/>
        <w:jc w:val="start"/>
        <w:rPr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  <w:t>MEDTAG KVITTO PÅ INBETALDA STARTAVGIFTER!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  <w:t>Nummerlappar lämnas ut mot pant i form av pass eller minst 50 sek i kontanter (ej swish).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  <w:t>Tel sekretariat vid ev försening el dyl: 0761-241307 (Tin)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b/>
          <w:bCs/>
          <w:i w:val="false"/>
          <w:i w:val="false"/>
          <w:iCs w:val="false"/>
          <w:sz w:val="32"/>
          <w:szCs w:val="32"/>
          <w:u w:val="single"/>
        </w:rPr>
      </w:pPr>
      <w:r>
        <w:rPr>
          <w:rFonts w:ascii="DejaVu Math TeX Gyre" w:hAnsi="DejaVu Math TeX Gyre"/>
          <w:b/>
          <w:bCs/>
          <w:i w:val="false"/>
          <w:iCs w:val="false"/>
          <w:sz w:val="32"/>
          <w:szCs w:val="32"/>
          <w:u w:val="single"/>
        </w:rPr>
        <w:t>TA MED EGET VATTEN</w:t>
      </w:r>
    </w:p>
    <w:p>
      <w:pPr>
        <w:pStyle w:val="Normal"/>
        <w:bidi w:val="0"/>
        <w:jc w:val="start"/>
        <w:rPr>
          <w:rFonts w:ascii="DejaVu Math TeX Gyre" w:hAnsi="DejaVu Math TeX Gyre"/>
          <w:b/>
          <w:bCs/>
          <w:i w:val="false"/>
          <w:i w:val="false"/>
          <w:iCs w:val="false"/>
          <w:sz w:val="32"/>
          <w:szCs w:val="32"/>
          <w:u w:val="single"/>
        </w:rPr>
      </w:pPr>
      <w:r>
        <w:rPr>
          <w:rFonts w:ascii="DejaVu Math TeX Gyre" w:hAnsi="DejaVu Math TeX Gyre"/>
          <w:b/>
          <w:bCs/>
          <w:i w:val="false"/>
          <w:iCs w:val="false"/>
          <w:sz w:val="32"/>
          <w:szCs w:val="32"/>
          <w:u w:val="single"/>
        </w:rPr>
      </w:r>
    </w:p>
    <w:p>
      <w:pPr>
        <w:pStyle w:val="Normal"/>
        <w:bidi w:val="0"/>
        <w:jc w:val="start"/>
        <w:rPr>
          <w:rFonts w:ascii="DejaVu Math TeX Gyre" w:hAnsi="DejaVu Math TeX Gyre"/>
          <w:b/>
          <w:bCs/>
          <w:i/>
          <w:i/>
          <w:iCs/>
          <w:sz w:val="32"/>
          <w:szCs w:val="32"/>
          <w:u w:val="none"/>
        </w:rPr>
      </w:pPr>
      <w:r>
        <w:rPr>
          <w:rFonts w:ascii="DejaVu Math TeX Gyre" w:hAnsi="DejaVu Math TeX Gyre"/>
          <w:b/>
          <w:bCs/>
          <w:i/>
          <w:iCs/>
          <w:sz w:val="32"/>
          <w:szCs w:val="32"/>
          <w:u w:val="none"/>
        </w:rPr>
        <w:t>Café med fika samt enklare lunch finnes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  <w:t>Ranch Trail D, Showmanship at Halter C och Western Riding C är INSTÄLLDA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  <w:u w:val="none"/>
        </w:rPr>
        <w:t>Hjälm eller hatt gäller vid all riding för seniorer, ungdomar tom 18 år skall bära hjälm vid all hästhantering/ridning inom tävlingsområdet.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  <w:t>Nedan finner ni preliminära starttider samt anläggningsskiss och parkeringsanvisningar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  <w:u w:val="single"/>
        </w:rPr>
      </w:pPr>
      <w:r>
        <w:rPr>
          <w:rFonts w:ascii="DejaVu Math TeX Gyre" w:hAnsi="DejaVu Math TeX Gyre"/>
          <w:sz w:val="32"/>
          <w:szCs w:val="32"/>
          <w:u w:val="single"/>
        </w:rPr>
        <w:t>Preliminära starttider är följande: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sz w:val="32"/>
          <w:szCs w:val="32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09.00</w:t>
      </w:r>
      <w:r>
        <w:rPr>
          <w:rFonts w:ascii="DejaVu Math TeX Gyre" w:hAnsi="DejaVu Math TeX Gyre"/>
          <w:sz w:val="32"/>
          <w:szCs w:val="32"/>
          <w:u w:val="none"/>
        </w:rPr>
        <w:t xml:space="preserve"> Ranch Riding E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09.15</w:t>
      </w:r>
      <w:r>
        <w:rPr>
          <w:rFonts w:ascii="DejaVu Math TeX Gyre" w:hAnsi="DejaVu Math TeX Gyre"/>
          <w:sz w:val="32"/>
          <w:szCs w:val="32"/>
          <w:u w:val="none"/>
        </w:rPr>
        <w:t xml:space="preserve"> Western Riding E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09.30</w:t>
      </w:r>
      <w:r>
        <w:rPr>
          <w:rFonts w:ascii="DejaVu Math TeX Gyre" w:hAnsi="DejaVu Math TeX Gyre"/>
          <w:sz w:val="32"/>
          <w:szCs w:val="32"/>
          <w:u w:val="none"/>
        </w:rPr>
        <w:t xml:space="preserve"> Trail E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10.00</w:t>
      </w:r>
      <w:r>
        <w:rPr>
          <w:rFonts w:ascii="DejaVu Math TeX Gyre" w:hAnsi="DejaVu Math TeX Gyre"/>
          <w:sz w:val="32"/>
          <w:szCs w:val="32"/>
          <w:u w:val="none"/>
        </w:rPr>
        <w:t xml:space="preserve"> Trail in Hand E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10.20</w:t>
      </w:r>
      <w:r>
        <w:rPr>
          <w:rFonts w:ascii="DejaVu Math TeX Gyre" w:hAnsi="DejaVu Math TeX Gyre"/>
          <w:sz w:val="32"/>
          <w:szCs w:val="32"/>
          <w:u w:val="none"/>
        </w:rPr>
        <w:t xml:space="preserve"> Trail in Hand C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10.45</w:t>
      </w:r>
      <w:r>
        <w:rPr>
          <w:rFonts w:ascii="DejaVu Math TeX Gyre" w:hAnsi="DejaVu Math TeX Gyre"/>
          <w:sz w:val="32"/>
          <w:szCs w:val="32"/>
          <w:u w:val="none"/>
        </w:rPr>
        <w:t xml:space="preserve"> Trail in Hand D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11.05</w:t>
      </w:r>
      <w:r>
        <w:rPr>
          <w:rFonts w:ascii="DejaVu Math TeX Gyre" w:hAnsi="DejaVu Math TeX Gyre"/>
          <w:sz w:val="32"/>
          <w:szCs w:val="32"/>
          <w:u w:val="none"/>
        </w:rPr>
        <w:t xml:space="preserve"> Trail C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11.25</w:t>
      </w:r>
      <w:r>
        <w:rPr>
          <w:rFonts w:ascii="DejaVu Math TeX Gyre" w:hAnsi="DejaVu Math TeX Gyre"/>
          <w:sz w:val="32"/>
          <w:szCs w:val="32"/>
          <w:u w:val="none"/>
        </w:rPr>
        <w:t xml:space="preserve"> Trail D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11.45</w:t>
      </w:r>
      <w:r>
        <w:rPr>
          <w:rFonts w:ascii="DejaVu Math TeX Gyre" w:hAnsi="DejaVu Math TeX Gyre"/>
          <w:sz w:val="32"/>
          <w:szCs w:val="32"/>
          <w:u w:val="none"/>
        </w:rPr>
        <w:t xml:space="preserve"> Ranch Trail C</w:t>
      </w:r>
    </w:p>
    <w:p>
      <w:pPr>
        <w:pStyle w:val="Normal"/>
        <w:bidi w:val="0"/>
        <w:jc w:val="star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start"/>
        <w:rPr>
          <w:rFonts w:ascii="DejaVu Math TeX Gyre" w:hAnsi="DejaVu Math TeX Gyre"/>
          <w:b/>
          <w:bCs/>
          <w:sz w:val="32"/>
          <w:szCs w:val="32"/>
          <w:u w:val="single"/>
        </w:rPr>
      </w:pPr>
      <w:r>
        <w:rPr>
          <w:rFonts w:ascii="DejaVu Math TeX Gyre" w:hAnsi="DejaVu Math TeX Gyre"/>
          <w:b/>
          <w:bCs/>
          <w:sz w:val="32"/>
          <w:szCs w:val="32"/>
          <w:u w:val="single"/>
        </w:rPr>
        <w:t>Ca 12.00-12.45 Lunchpaus</w:t>
      </w:r>
    </w:p>
    <w:p>
      <w:pPr>
        <w:pStyle w:val="Normal"/>
        <w:bidi w:val="0"/>
        <w:jc w:val="start"/>
        <w:rPr>
          <w:b/>
          <w:bCs/>
          <w:u w:val="none"/>
        </w:rPr>
      </w:pPr>
      <w:r>
        <w:rPr>
          <w:b/>
          <w:bCs/>
          <w:u w:val="none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12.45</w:t>
      </w:r>
      <w:r>
        <w:rPr>
          <w:rFonts w:ascii="DejaVu Math TeX Gyre" w:hAnsi="DejaVu Math TeX Gyre"/>
          <w:sz w:val="32"/>
          <w:szCs w:val="32"/>
          <w:u w:val="none"/>
        </w:rPr>
        <w:t xml:space="preserve"> Showmanship at Halter D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13.00</w:t>
      </w:r>
      <w:r>
        <w:rPr>
          <w:rFonts w:ascii="DejaVu Math TeX Gyre" w:hAnsi="DejaVu Math TeX Gyre"/>
          <w:sz w:val="32"/>
          <w:szCs w:val="32"/>
          <w:u w:val="none"/>
        </w:rPr>
        <w:t xml:space="preserve"> Western Riding D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13.15</w:t>
      </w:r>
      <w:r>
        <w:rPr>
          <w:rFonts w:ascii="DejaVu Math TeX Gyre" w:hAnsi="DejaVu Math TeX Gyre"/>
          <w:sz w:val="32"/>
          <w:szCs w:val="32"/>
          <w:u w:val="none"/>
        </w:rPr>
        <w:t xml:space="preserve"> Ranch Riding C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13.35</w:t>
      </w:r>
      <w:r>
        <w:rPr>
          <w:rFonts w:ascii="DejaVu Math TeX Gyre" w:hAnsi="DejaVu Math TeX Gyre"/>
          <w:sz w:val="32"/>
          <w:szCs w:val="32"/>
          <w:u w:val="none"/>
        </w:rPr>
        <w:t xml:space="preserve"> Ranch Riding D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13.50</w:t>
      </w:r>
      <w:r>
        <w:rPr>
          <w:rFonts w:ascii="DejaVu Math TeX Gyre" w:hAnsi="DejaVu Math TeX Gyre"/>
          <w:sz w:val="32"/>
          <w:szCs w:val="32"/>
          <w:u w:val="none"/>
        </w:rPr>
        <w:t xml:space="preserve"> Working Western Rail C</w:t>
      </w:r>
    </w:p>
    <w:p>
      <w:pPr>
        <w:pStyle w:val="Normal"/>
        <w:bidi w:val="0"/>
        <w:jc w:val="start"/>
        <w:rPr>
          <w:rFonts w:ascii="DejaVu Math TeX Gyre" w:hAnsi="DejaVu Math TeX Gyre"/>
          <w:sz w:val="32"/>
          <w:szCs w:val="32"/>
        </w:rPr>
      </w:pPr>
      <w:r>
        <w:rPr>
          <w:rFonts w:ascii="DejaVu Math TeX Gyre" w:hAnsi="DejaVu Math TeX Gyre"/>
          <w:b/>
          <w:bCs/>
          <w:sz w:val="32"/>
          <w:szCs w:val="32"/>
          <w:u w:val="none"/>
        </w:rPr>
        <w:t>14.05</w:t>
      </w:r>
      <w:r>
        <w:rPr>
          <w:rFonts w:ascii="DejaVu Math TeX Gyre" w:hAnsi="DejaVu Math TeX Gyre"/>
          <w:sz w:val="32"/>
          <w:szCs w:val="32"/>
          <w:u w:val="none"/>
        </w:rPr>
        <w:t xml:space="preserve"> Working Western Rail D</w:t>
      </w:r>
    </w:p>
    <w:p>
      <w:pPr>
        <w:pStyle w:val="Normal"/>
        <w:bidi w:val="0"/>
        <w:jc w:val="start"/>
        <w:rPr>
          <w:rFonts w:ascii="DejaVu Math TeX Gyre" w:hAnsi="DejaVu Math TeX Gyre"/>
          <w:sz w:val="28"/>
          <w:szCs w:val="28"/>
          <w:u w:val="none"/>
        </w:rPr>
      </w:pPr>
      <w:r>
        <w:rPr>
          <w:rFonts w:ascii="DejaVu Math TeX Gyre" w:hAnsi="DejaVu Math TeX Gyre"/>
          <w:sz w:val="28"/>
          <w:szCs w:val="28"/>
          <w:u w:val="none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30"/>
          <w:szCs w:val="30"/>
          <w:u w:val="none"/>
        </w:rPr>
      </w:pPr>
      <w:r>
        <w:rPr>
          <w:rFonts w:ascii="DejaVu Math TeX Gyre" w:hAnsi="DejaVu Math TeX Gyre"/>
          <w:sz w:val="30"/>
          <w:szCs w:val="30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  <w:t>HOPPAS NI ÄR LIKA TAGGADE SOM OSS!</w:t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  <w:t>VARMT VÄLKOMNA</w:t>
      </w:r>
    </w:p>
    <w:p>
      <w:pPr>
        <w:pStyle w:val="Normal"/>
        <w:bidi w:val="0"/>
        <w:jc w:val="center"/>
        <w:rPr>
          <w:rFonts w:ascii="DejaVu Math TeX Gyre" w:hAnsi="DejaVu Math TeX Gyre"/>
          <w:sz w:val="36"/>
          <w:szCs w:val="36"/>
          <w:u w:val="single"/>
        </w:rPr>
      </w:pPr>
      <w:r>
        <w:rPr>
          <w:rFonts w:ascii="DejaVu Math TeX Gyre" w:hAnsi="DejaVu Math TeX Gyre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rFonts w:ascii="DejaVu Math TeX Gyre" w:hAnsi="DejaVu Math TeX Gyre"/>
          <w:sz w:val="36"/>
          <w:szCs w:val="36"/>
          <w:u w:val="single"/>
        </w:rPr>
      </w:pPr>
      <w:r>
        <w:rPr>
          <w:rFonts w:ascii="DejaVu Math TeX Gyre" w:hAnsi="DejaVu Math TeX Gyre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rFonts w:ascii="DejaVu Math TeX Gyre" w:hAnsi="DejaVu Math TeX Gyre"/>
          <w:sz w:val="36"/>
          <w:szCs w:val="36"/>
          <w:u w:val="single"/>
        </w:rPr>
      </w:pPr>
      <w:r>
        <w:rPr>
          <w:rFonts w:ascii="DejaVu Math TeX Gyre" w:hAnsi="DejaVu Math TeX Gyre"/>
          <w:sz w:val="36"/>
          <w:szCs w:val="36"/>
          <w:u w:val="single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1993900</wp:posOffset>
            </wp:positionH>
            <wp:positionV relativeFrom="paragraph">
              <wp:posOffset>84455</wp:posOffset>
            </wp:positionV>
            <wp:extent cx="2132965" cy="2132965"/>
            <wp:effectExtent l="0" t="0" r="0" b="0"/>
            <wp:wrapSquare wrapText="largest"/>
            <wp:docPr id="1" name="Bild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rFonts w:ascii="DejaVu Math TeX Gyre" w:hAnsi="DejaVu Math TeX Gyre"/>
          <w:sz w:val="36"/>
          <w:szCs w:val="36"/>
          <w:u w:val="single"/>
        </w:rPr>
      </w:pPr>
      <w:r>
        <w:rPr>
          <w:rFonts w:ascii="DejaVu Math TeX Gyre" w:hAnsi="DejaVu Math TeX Gyre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rFonts w:ascii="DejaVu Math TeX Gyre" w:hAnsi="DejaVu Math TeX Gyre"/>
          <w:sz w:val="36"/>
          <w:szCs w:val="36"/>
          <w:u w:val="single"/>
        </w:rPr>
      </w:pPr>
      <w:r>
        <w:rPr>
          <w:rFonts w:ascii="DejaVu Math TeX Gyre" w:hAnsi="DejaVu Math TeX Gyre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rFonts w:ascii="DejaVu Math TeX Gyre" w:hAnsi="DejaVu Math TeX Gyre"/>
          <w:sz w:val="36"/>
          <w:szCs w:val="36"/>
          <w:u w:val="single"/>
        </w:rPr>
      </w:pPr>
      <w:r>
        <w:rPr>
          <w:rFonts w:ascii="DejaVu Math TeX Gyre" w:hAnsi="DejaVu Math TeX Gyre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rFonts w:ascii="DejaVu Math TeX Gyre" w:hAnsi="DejaVu Math TeX Gyre"/>
          <w:sz w:val="36"/>
          <w:szCs w:val="36"/>
          <w:u w:val="single"/>
        </w:rPr>
      </w:pPr>
      <w:r>
        <w:rPr>
          <w:rFonts w:ascii="DejaVu Math TeX Gyre" w:hAnsi="DejaVu Math TeX Gyre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rFonts w:ascii="DejaVu Math TeX Gyre" w:hAnsi="DejaVu Math TeX Gyre"/>
          <w:sz w:val="36"/>
          <w:szCs w:val="36"/>
          <w:u w:val="single"/>
        </w:rPr>
      </w:pPr>
      <w:r>
        <w:rPr>
          <w:rFonts w:ascii="DejaVu Math TeX Gyre" w:hAnsi="DejaVu Math TeX Gyre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rFonts w:ascii="DejaVu Math TeX Gyre" w:hAnsi="DejaVu Math TeX Gyre"/>
          <w:b/>
          <w:bCs/>
          <w:i/>
          <w:i/>
          <w:iCs/>
          <w:sz w:val="30"/>
          <w:szCs w:val="30"/>
          <w:u w:val="single"/>
        </w:rPr>
      </w:pPr>
      <w:r>
        <w:rPr>
          <w:rFonts w:ascii="DejaVu Math TeX Gyre" w:hAnsi="DejaVu Math TeX Gyre"/>
          <w:b/>
          <w:bCs/>
          <w:i/>
          <w:iCs/>
          <w:sz w:val="30"/>
          <w:szCs w:val="30"/>
          <w:u w:val="single"/>
        </w:rPr>
      </w:r>
    </w:p>
    <w:p>
      <w:pPr>
        <w:pStyle w:val="Normal"/>
        <w:bidi w:val="0"/>
        <w:jc w:val="center"/>
        <w:rPr>
          <w:rFonts w:ascii="DejaVu Math TeX Gyre" w:hAnsi="DejaVu Math TeX Gyre"/>
          <w:b/>
          <w:bCs/>
          <w:i/>
          <w:i/>
          <w:iCs/>
          <w:sz w:val="30"/>
          <w:szCs w:val="30"/>
          <w:u w:val="single"/>
        </w:rPr>
      </w:pPr>
      <w:r>
        <w:rPr>
          <w:rFonts w:ascii="DejaVu Math TeX Gyre" w:hAnsi="DejaVu Math TeX Gyre"/>
          <w:b/>
          <w:bCs/>
          <w:i/>
          <w:iCs/>
          <w:sz w:val="30"/>
          <w:szCs w:val="30"/>
          <w:u w:val="single"/>
        </w:rPr>
      </w:r>
    </w:p>
    <w:p>
      <w:pPr>
        <w:pStyle w:val="Normal"/>
        <w:bidi w:val="0"/>
        <w:jc w:val="center"/>
        <w:rPr>
          <w:rFonts w:ascii="DejaVu Math TeX Gyre" w:hAnsi="DejaVu Math TeX Gyre"/>
          <w:b/>
          <w:bCs/>
          <w:i/>
          <w:i/>
          <w:iCs/>
          <w:sz w:val="30"/>
          <w:szCs w:val="30"/>
          <w:u w:val="single"/>
        </w:rPr>
      </w:pPr>
      <w:r>
        <w:rPr>
          <w:rFonts w:ascii="DejaVu Math TeX Gyre" w:hAnsi="DejaVu Math TeX Gyre"/>
          <w:b/>
          <w:bCs/>
          <w:i/>
          <w:iCs/>
          <w:sz w:val="30"/>
          <w:szCs w:val="30"/>
          <w:u w:val="single"/>
        </w:rPr>
      </w:r>
    </w:p>
    <w:p>
      <w:pPr>
        <w:pStyle w:val="Normal"/>
        <w:bidi w:val="0"/>
        <w:jc w:val="center"/>
        <w:rPr/>
      </w:pPr>
      <w:r>
        <w:rPr>
          <w:rFonts w:ascii="DejaVu Math TeX Gyre" w:hAnsi="DejaVu Math TeX Gyre"/>
          <w:b/>
          <w:bCs/>
          <w:i/>
          <w:iCs/>
          <w:sz w:val="30"/>
          <w:szCs w:val="30"/>
          <w:u w:val="single"/>
        </w:rPr>
        <w:t>Följ parkeringsskissen nedan vid parkering av hästtransporter – vid ev frågor ring sekretariatet på tel: 0761-241307</w:t>
      </w:r>
    </w:p>
    <w:p>
      <w:pPr>
        <w:pStyle w:val="Normal"/>
        <w:bidi w:val="0"/>
        <w:jc w:val="center"/>
        <w:rPr>
          <w:rFonts w:ascii="DejaVu Math TeX Gyre" w:hAnsi="DejaVu Math TeX Gyre"/>
          <w:sz w:val="30"/>
          <w:szCs w:val="30"/>
          <w:u w:val="none"/>
        </w:rPr>
      </w:pPr>
      <w:r>
        <w:rPr>
          <w:rFonts w:ascii="DejaVu Math TeX Gyre" w:hAnsi="DejaVu Math TeX Gyre"/>
          <w:sz w:val="30"/>
          <w:szCs w:val="30"/>
          <w:u w:val="none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-383540</wp:posOffset>
            </wp:positionH>
            <wp:positionV relativeFrom="paragraph">
              <wp:posOffset>89535</wp:posOffset>
            </wp:positionV>
            <wp:extent cx="6832600" cy="4569460"/>
            <wp:effectExtent l="0" t="0" r="0" b="0"/>
            <wp:wrapSquare wrapText="largest"/>
            <wp:docPr id="2" name="Bild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1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3255645</wp:posOffset>
            </wp:positionH>
            <wp:positionV relativeFrom="paragraph">
              <wp:posOffset>4474845</wp:posOffset>
            </wp:positionV>
            <wp:extent cx="3348990" cy="4863465"/>
            <wp:effectExtent l="0" t="0" r="0" b="0"/>
            <wp:wrapSquare wrapText="left"/>
            <wp:docPr id="3" name="Bild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4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15144" r="-1569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486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rFonts w:ascii="DejaVu Math TeX Gyre" w:hAnsi="DejaVu Math TeX Gyre"/>
          <w:sz w:val="30"/>
          <w:szCs w:val="30"/>
          <w:u w:val="none"/>
        </w:rPr>
      </w:pPr>
      <w:r>
        <w:rPr>
          <w:rFonts w:ascii="DejaVu Math TeX Gyre" w:hAnsi="DejaVu Math TeX Gyre"/>
          <w:sz w:val="30"/>
          <w:szCs w:val="30"/>
          <w:u w:val="none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-447675</wp:posOffset>
            </wp:positionH>
            <wp:positionV relativeFrom="paragraph">
              <wp:posOffset>8255</wp:posOffset>
            </wp:positionV>
            <wp:extent cx="3275965" cy="2141855"/>
            <wp:effectExtent l="0" t="0" r="0" b="0"/>
            <wp:wrapSquare wrapText="largest"/>
            <wp:docPr id="4" name="Bild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3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rFonts w:ascii="DejaVu Math TeX Gyre" w:hAnsi="DejaVu Math TeX Gyre"/>
          <w:sz w:val="30"/>
          <w:szCs w:val="30"/>
          <w:u w:val="none"/>
        </w:rPr>
      </w:pPr>
      <w:r>
        <w:rPr>
          <w:rFonts w:ascii="DejaVu Math TeX Gyre" w:hAnsi="DejaVu Math TeX Gyre"/>
          <w:sz w:val="30"/>
          <w:szCs w:val="30"/>
          <w:u w:val="none"/>
        </w:rPr>
      </w:r>
    </w:p>
    <w:p>
      <w:pPr>
        <w:pStyle w:val="Normal"/>
        <w:bidi w:val="0"/>
        <w:jc w:val="center"/>
        <w:rPr>
          <w:rFonts w:ascii="DejaVu Math TeX Gyre" w:hAnsi="DejaVu Math TeX Gyre"/>
          <w:sz w:val="30"/>
          <w:szCs w:val="30"/>
          <w:u w:val="none"/>
        </w:rPr>
      </w:pPr>
      <w:r>
        <w:rPr>
          <w:rFonts w:ascii="DejaVu Math TeX Gyre" w:hAnsi="DejaVu Math TeX Gyre"/>
          <w:sz w:val="30"/>
          <w:szCs w:val="30"/>
          <w:u w:val="none"/>
        </w:rPr>
      </w:r>
    </w:p>
    <w:p>
      <w:pPr>
        <w:pStyle w:val="Normal"/>
        <w:bidi w:val="0"/>
        <w:jc w:val="center"/>
        <w:rPr>
          <w:rFonts w:ascii="DejaVu Math TeX Gyre" w:hAnsi="DejaVu Math TeX Gyre"/>
          <w:sz w:val="30"/>
          <w:szCs w:val="30"/>
          <w:u w:val="none"/>
        </w:rPr>
      </w:pPr>
      <w:r>
        <w:rPr>
          <w:rFonts w:ascii="DejaVu Math TeX Gyre" w:hAnsi="DejaVu Math TeX Gyre"/>
          <w:sz w:val="30"/>
          <w:szCs w:val="30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start"/>
        <w:rPr>
          <w:rFonts w:ascii="DejaVu Math TeX Gyre" w:hAnsi="DejaVu Math TeX Gyre"/>
          <w:sz w:val="26"/>
          <w:szCs w:val="26"/>
          <w:u w:val="single"/>
        </w:rPr>
      </w:pPr>
      <w:r>
        <w:rPr>
          <w:rFonts w:ascii="DejaVu Math TeX Gyre" w:hAnsi="DejaVu Math TeX Gyre"/>
          <w:sz w:val="26"/>
          <w:szCs w:val="26"/>
          <w:u w:val="single"/>
        </w:rPr>
        <w:t>Börja längst bort och fyll på mot vägen, ställ er så nära varandra som möjligt.</w:t>
      </w:r>
    </w:p>
    <w:p>
      <w:pPr>
        <w:pStyle w:val="Normal"/>
        <w:bidi w:val="0"/>
        <w:jc w:val="start"/>
        <w:rPr>
          <w:rFonts w:ascii="DejaVu Math TeX Gyre" w:hAnsi="DejaVu Math TeX Gyre"/>
          <w:sz w:val="26"/>
          <w:szCs w:val="26"/>
          <w:u w:val="single"/>
        </w:rPr>
      </w:pPr>
      <w:r>
        <w:rPr>
          <w:rFonts w:ascii="DejaVu Math TeX Gyre" w:hAnsi="DejaVu Math TeX Gyre"/>
          <w:sz w:val="26"/>
          <w:szCs w:val="26"/>
          <w:u w:val="single"/>
        </w:rPr>
        <w:t xml:space="preserve">Fronturlastade släp och lastbilar kontaktar sekretariatet på tel </w:t>
      </w:r>
    </w:p>
    <w:p>
      <w:pPr>
        <w:pStyle w:val="Normal"/>
        <w:bidi w:val="0"/>
        <w:jc w:val="start"/>
        <w:rPr>
          <w:rFonts w:ascii="DejaVu Math TeX Gyre" w:hAnsi="DejaVu Math TeX Gyre"/>
          <w:sz w:val="26"/>
          <w:szCs w:val="26"/>
          <w:u w:val="single"/>
        </w:rPr>
      </w:pPr>
      <w:r>
        <w:rPr>
          <w:rFonts w:ascii="DejaVu Math TeX Gyre" w:hAnsi="DejaVu Math TeX Gyre"/>
          <w:sz w:val="26"/>
          <w:szCs w:val="26"/>
          <w:u w:val="single"/>
        </w:rPr>
        <w:t>0761-241307 för  anvisningar.</w:t>
      </w:r>
    </w:p>
    <w:p>
      <w:pPr>
        <w:pStyle w:val="Normal"/>
        <w:bidi w:val="0"/>
        <w:jc w:val="start"/>
        <w:rPr>
          <w:rFonts w:ascii="DejaVu Math TeX Gyre" w:hAnsi="DejaVu Math TeX Gyre"/>
          <w:sz w:val="26"/>
          <w:szCs w:val="26"/>
          <w:u w:val="single"/>
        </w:rPr>
      </w:pPr>
      <w:r>
        <w:rPr>
          <w:rFonts w:ascii="DejaVu Math TeX Gyre" w:hAnsi="DejaVu Math TeX Gyre"/>
          <w:sz w:val="26"/>
          <w:szCs w:val="26"/>
          <w:u w:val="singl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p>
      <w:pPr>
        <w:pStyle w:val="Normal"/>
        <w:bidi w:val="0"/>
        <w:jc w:val="center"/>
        <w:rPr>
          <w:rFonts w:ascii="Edmunds" w:hAnsi="Edmunds"/>
          <w:sz w:val="42"/>
          <w:szCs w:val="42"/>
          <w:u w:val="none"/>
        </w:rPr>
      </w:pPr>
      <w:r>
        <w:rPr>
          <w:rFonts w:ascii="Edmunds" w:hAnsi="Edmunds"/>
          <w:sz w:val="42"/>
          <w:szCs w:val="42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Franklin Gothic Medium">
    <w:charset w:val="00" w:characterSet="windows-1252"/>
    <w:family w:val="roman"/>
    <w:pitch w:val="variable"/>
  </w:font>
  <w:font w:name="Edmunds">
    <w:charset w:val="00" w:characterSet="windows-1252"/>
    <w:family w:val="roman"/>
    <w:pitch w:val="variable"/>
  </w:font>
  <w:font w:name="DejaVu Math TeX Gyre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v-S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sv-SE" w:eastAsia="zh-CN" w:bidi="hi-IN"/>
    </w:rPr>
  </w:style>
  <w:style w:type="paragraph" w:styleId="Rubrik">
    <w:name w:val="Rubri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152</TotalTime>
  <Application>EasyOffice/7.6.2.1.0$Windows_X86_64 LibreOffice_project/0bc4d647150f05f02b71ccb5539a4012b57f1faf</Application>
  <AppVersion>15.0000</AppVersion>
  <Pages>4</Pages>
  <Words>257</Words>
  <Characters>1420</Characters>
  <CharactersWithSpaces>1641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2026-05-29T22:10:03Z</dcterms:created>
  <dc:creator/>
  <dc:description/>
  <dc:language>sv-SE</dc:language>
  <cp:lastModifiedBy/>
  <dcterms:modified xsi:type="dcterms:W3CDTF">2026-08-27T22:10:15Z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